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BE" w:rsidRPr="00044E0B" w:rsidRDefault="00044E0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44E0B">
        <w:rPr>
          <w:rFonts w:ascii="Times New Roman" w:hAnsi="Times New Roman" w:cs="Times New Roman"/>
          <w:b/>
          <w:color w:val="000000"/>
          <w:sz w:val="32"/>
          <w:szCs w:val="32"/>
        </w:rPr>
        <w:t>Астафьева</w:t>
      </w:r>
      <w:r w:rsidR="00ED33EC" w:rsidRPr="00044E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Полины </w:t>
      </w:r>
      <w:proofErr w:type="spellStart"/>
      <w:r w:rsidR="00ED33EC" w:rsidRPr="00044E0B">
        <w:rPr>
          <w:rFonts w:ascii="Times New Roman" w:hAnsi="Times New Roman" w:cs="Times New Roman"/>
          <w:b/>
          <w:color w:val="000000"/>
          <w:sz w:val="32"/>
          <w:szCs w:val="32"/>
        </w:rPr>
        <w:t>Генадьевна</w:t>
      </w:r>
      <w:proofErr w:type="spellEnd"/>
      <w:r w:rsidR="00ED33EC" w:rsidRPr="00044E0B">
        <w:rPr>
          <w:rFonts w:ascii="Times New Roman" w:hAnsi="Times New Roman" w:cs="Times New Roman"/>
          <w:color w:val="000000"/>
          <w:sz w:val="32"/>
          <w:szCs w:val="32"/>
        </w:rPr>
        <w:t xml:space="preserve">, старший  научный </w:t>
      </w:r>
      <w:proofErr w:type="spellStart"/>
      <w:r w:rsidR="00ED33EC" w:rsidRPr="00044E0B">
        <w:rPr>
          <w:rFonts w:ascii="Times New Roman" w:hAnsi="Times New Roman" w:cs="Times New Roman"/>
          <w:color w:val="000000"/>
          <w:sz w:val="32"/>
          <w:szCs w:val="32"/>
        </w:rPr>
        <w:t>сотрудникк</w:t>
      </w:r>
      <w:proofErr w:type="spellEnd"/>
      <w:r w:rsidR="00ED33EC" w:rsidRPr="00044E0B">
        <w:rPr>
          <w:rFonts w:ascii="Times New Roman" w:hAnsi="Times New Roman" w:cs="Times New Roman"/>
          <w:color w:val="000000"/>
          <w:sz w:val="32"/>
          <w:szCs w:val="32"/>
        </w:rPr>
        <w:t xml:space="preserve"> филиала КГБУК «Красноярский краевой краеведческий музей» - Мемориальный комплекс В.П. Астафьева.</w:t>
      </w:r>
    </w:p>
    <w:p w:rsidR="00ED33EC" w:rsidRPr="00044E0B" w:rsidRDefault="00ED33EC" w:rsidP="00ED33EC">
      <w:pPr>
        <w:pStyle w:val="a3"/>
        <w:rPr>
          <w:color w:val="000000"/>
          <w:sz w:val="32"/>
          <w:szCs w:val="32"/>
        </w:rPr>
      </w:pPr>
      <w:r w:rsidRPr="00044E0B">
        <w:rPr>
          <w:color w:val="000000"/>
          <w:sz w:val="32"/>
          <w:szCs w:val="32"/>
        </w:rPr>
        <w:t xml:space="preserve">С 19 сентября 2016 года, Полина </w:t>
      </w:r>
      <w:proofErr w:type="spellStart"/>
      <w:r w:rsidRPr="00044E0B">
        <w:rPr>
          <w:color w:val="000000"/>
          <w:sz w:val="32"/>
          <w:szCs w:val="32"/>
        </w:rPr>
        <w:t>Генадьевна</w:t>
      </w:r>
      <w:proofErr w:type="spellEnd"/>
      <w:r w:rsidRPr="00044E0B">
        <w:rPr>
          <w:color w:val="000000"/>
          <w:sz w:val="32"/>
          <w:szCs w:val="32"/>
        </w:rPr>
        <w:t>, возглавила творческую группу в инновационном проекте «Музейно-театральная студия «</w:t>
      </w:r>
      <w:proofErr w:type="spellStart"/>
      <w:r w:rsidRPr="00044E0B">
        <w:rPr>
          <w:color w:val="000000"/>
          <w:sz w:val="32"/>
          <w:szCs w:val="32"/>
        </w:rPr>
        <w:t>Сибирячок</w:t>
      </w:r>
      <w:proofErr w:type="spellEnd"/>
      <w:r w:rsidRPr="00044E0B">
        <w:rPr>
          <w:color w:val="000000"/>
          <w:sz w:val="32"/>
          <w:szCs w:val="32"/>
        </w:rPr>
        <w:t xml:space="preserve">», в рамках которого, организует рабочий процесс. Деятельность проекта направлена на формирование привлекательного имиджа музея, расширения спектра услуг, повышения их качества, </w:t>
      </w:r>
      <w:proofErr w:type="spellStart"/>
      <w:r w:rsidRPr="00044E0B">
        <w:rPr>
          <w:color w:val="000000"/>
          <w:sz w:val="32"/>
          <w:szCs w:val="32"/>
        </w:rPr>
        <w:t>Астфьева</w:t>
      </w:r>
      <w:proofErr w:type="spellEnd"/>
      <w:r w:rsidRPr="00044E0B">
        <w:rPr>
          <w:color w:val="000000"/>
          <w:sz w:val="32"/>
          <w:szCs w:val="32"/>
        </w:rPr>
        <w:t xml:space="preserve"> П.Г. лично участвует в работе проекта .</w:t>
      </w:r>
    </w:p>
    <w:p w:rsidR="00ED33EC" w:rsidRPr="00044E0B" w:rsidRDefault="00ED33EC" w:rsidP="00ED33EC">
      <w:pPr>
        <w:pStyle w:val="a3"/>
        <w:rPr>
          <w:color w:val="000000"/>
          <w:sz w:val="32"/>
          <w:szCs w:val="32"/>
        </w:rPr>
      </w:pPr>
      <w:r w:rsidRPr="00044E0B">
        <w:rPr>
          <w:color w:val="000000"/>
          <w:sz w:val="32"/>
          <w:szCs w:val="32"/>
        </w:rPr>
        <w:t>28 ноября 2016 состоялось первое публичное выступление воспитанников Музейно-театральной студии на «Вечере памяти Виктора Петровича и Марии Семеновны Астафьевых», который прошел в Красноярской краевой филармонии (камерный зал).</w:t>
      </w:r>
    </w:p>
    <w:p w:rsidR="00ED33EC" w:rsidRPr="00044E0B" w:rsidRDefault="00ED33EC" w:rsidP="00ED33EC">
      <w:pPr>
        <w:pStyle w:val="a3"/>
        <w:rPr>
          <w:color w:val="000000"/>
          <w:sz w:val="32"/>
          <w:szCs w:val="32"/>
        </w:rPr>
      </w:pPr>
      <w:r w:rsidRPr="00044E0B">
        <w:rPr>
          <w:color w:val="000000"/>
          <w:sz w:val="32"/>
          <w:szCs w:val="32"/>
        </w:rPr>
        <w:t>2 марта 2017 года, участники студии под руководством П.Г. Астафьевой, приняли участие в театрализованном открытии дискуссионного проекта «Уроки революции» (</w:t>
      </w:r>
      <w:proofErr w:type="spellStart"/>
      <w:proofErr w:type="gramStart"/>
      <w:r w:rsidRPr="00044E0B">
        <w:rPr>
          <w:color w:val="000000"/>
          <w:sz w:val="32"/>
          <w:szCs w:val="32"/>
        </w:rPr>
        <w:t>отдел-музея</w:t>
      </w:r>
      <w:proofErr w:type="spellEnd"/>
      <w:proofErr w:type="gramEnd"/>
      <w:r w:rsidRPr="00044E0B">
        <w:rPr>
          <w:color w:val="000000"/>
          <w:sz w:val="32"/>
          <w:szCs w:val="32"/>
        </w:rPr>
        <w:t xml:space="preserve"> «пароход-музей Св. Николай»»)</w:t>
      </w:r>
    </w:p>
    <w:p w:rsidR="00ED33EC" w:rsidRPr="00044E0B" w:rsidRDefault="00ED33EC" w:rsidP="00ED33EC">
      <w:pPr>
        <w:pStyle w:val="a3"/>
        <w:rPr>
          <w:color w:val="000000"/>
          <w:sz w:val="32"/>
          <w:szCs w:val="32"/>
        </w:rPr>
      </w:pPr>
      <w:r w:rsidRPr="00044E0B">
        <w:rPr>
          <w:color w:val="000000"/>
          <w:sz w:val="32"/>
          <w:szCs w:val="32"/>
        </w:rPr>
        <w:t xml:space="preserve">Проект направлен, также, на дальнейшее расширение сотрудничества с системой образования города и края и уже с сентября следующего года, первая профессиональная постановка «Конь с </w:t>
      </w:r>
      <w:proofErr w:type="spellStart"/>
      <w:r w:rsidRPr="00044E0B">
        <w:rPr>
          <w:color w:val="000000"/>
          <w:sz w:val="32"/>
          <w:szCs w:val="32"/>
        </w:rPr>
        <w:t>розовой</w:t>
      </w:r>
      <w:proofErr w:type="spellEnd"/>
      <w:r w:rsidRPr="00044E0B">
        <w:rPr>
          <w:color w:val="000000"/>
          <w:sz w:val="32"/>
          <w:szCs w:val="32"/>
        </w:rPr>
        <w:t xml:space="preserve"> кривой», по одноименному произведению В.П. Астафьева будет показана на сценах актовых залов образовательных учреждений города. Планируется охват до 1000 учащихся в месяц. А 27 апреля премьера постановки состоится в Красноярском драматическом театре А.С.Пушкина.</w:t>
      </w:r>
    </w:p>
    <w:p w:rsidR="00ED33EC" w:rsidRPr="00044E0B" w:rsidRDefault="00ED33EC" w:rsidP="00ED33EC">
      <w:pPr>
        <w:pStyle w:val="a3"/>
        <w:rPr>
          <w:color w:val="000000"/>
          <w:sz w:val="32"/>
          <w:szCs w:val="32"/>
        </w:rPr>
      </w:pPr>
      <w:r w:rsidRPr="00044E0B">
        <w:rPr>
          <w:color w:val="000000"/>
          <w:sz w:val="32"/>
          <w:szCs w:val="32"/>
        </w:rPr>
        <w:t>Музейно- театральная студия «</w:t>
      </w:r>
      <w:proofErr w:type="spellStart"/>
      <w:r w:rsidRPr="00044E0B">
        <w:rPr>
          <w:color w:val="000000"/>
          <w:sz w:val="32"/>
          <w:szCs w:val="32"/>
        </w:rPr>
        <w:t>Сибирячок</w:t>
      </w:r>
      <w:proofErr w:type="spellEnd"/>
      <w:r w:rsidRPr="00044E0B">
        <w:rPr>
          <w:color w:val="000000"/>
          <w:sz w:val="32"/>
          <w:szCs w:val="32"/>
        </w:rPr>
        <w:t>» проект,  который работает на развитие плоскости:  «музей – посетитель – театр» и имеет хорошее будущее и перспективы.</w:t>
      </w:r>
    </w:p>
    <w:p w:rsidR="00ED33EC" w:rsidRDefault="00ED33EC"/>
    <w:sectPr w:rsidR="00ED33EC" w:rsidSect="000D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3EC"/>
    <w:rsid w:val="00044E0B"/>
    <w:rsid w:val="000D30BE"/>
    <w:rsid w:val="00E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2017-03-18T11:01:00Z</dcterms:created>
  <dcterms:modified xsi:type="dcterms:W3CDTF">2017-03-18T11:18:00Z</dcterms:modified>
</cp:coreProperties>
</file>