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10" w:rsidRPr="002327F3" w:rsidRDefault="00EE4D10" w:rsidP="00EE4D10">
      <w:pPr>
        <w:rPr>
          <w:rFonts w:ascii="Times New Roman" w:hAnsi="Times New Roman" w:cs="Times New Roman"/>
          <w:b/>
        </w:rPr>
      </w:pPr>
      <w:r w:rsidRPr="002327F3">
        <w:rPr>
          <w:rFonts w:ascii="Times New Roman" w:hAnsi="Times New Roman" w:cs="Times New Roman"/>
          <w:b/>
        </w:rPr>
        <w:t>Экскурсии и занятия рассчитаны на воспитанников старших и подготовительных групп.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E4D10" w:rsidRPr="00EE4D10" w:rsidTr="002327F3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10" w:rsidRPr="00EE4D10" w:rsidRDefault="00EE4D10" w:rsidP="002327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D10">
              <w:rPr>
                <w:rFonts w:ascii="Times New Roman" w:hAnsi="Times New Roman" w:cs="Times New Roman"/>
                <w:b/>
              </w:rPr>
              <w:t>ТЕМАТИЧЕСКИЙ ПЛАН В КРАСНОЯРСКОМ КРАЕВОМ КРАЕВЕДЧЕСКОМ МУЗЕЕ</w:t>
            </w:r>
          </w:p>
          <w:p w:rsidR="00EE4D10" w:rsidRPr="00EE4D10" w:rsidRDefault="00EE4D10" w:rsidP="002327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  <w:sz w:val="20"/>
                <w:szCs w:val="20"/>
              </w:rPr>
              <w:t>ул. Дубровинского, 84, тел. 234-05-06, 227-05-80; 227-92-04.   Ост. «Театр оперы и балета», «Дом техники»</w:t>
            </w:r>
          </w:p>
        </w:tc>
      </w:tr>
      <w:tr w:rsidR="00EE4D10" w:rsidRPr="00EE4D10" w:rsidTr="002327F3"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</w:tcPr>
          <w:p w:rsidR="00EE4D10" w:rsidRPr="00EE4D10" w:rsidRDefault="00EE4D10" w:rsidP="00EE4D10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«Здравствуй, музей!»</w:t>
            </w:r>
          </w:p>
          <w:p w:rsidR="00EE4D10" w:rsidRPr="00EE4D10" w:rsidRDefault="00EE4D10" w:rsidP="00EE4D10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D10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экскурсия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EE4D10" w:rsidRPr="00EE4D10" w:rsidRDefault="00EE4D10" w:rsidP="00EE4D10">
            <w:pPr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Ознакомительная экскурсия по музею. Какая температура была на нашей территории во времена последнего оледенения? В каких жилищах жили древние люди? Какие коренные народы проживают на территории нашего края и чем занимаются? Почему в центре музея стоит огромный корабль и как выглядели в XIX веке дома простых крестьян и купцов? Все это узнают участники экскурсии.</w:t>
            </w:r>
          </w:p>
        </w:tc>
      </w:tr>
      <w:tr w:rsidR="00EE4D10" w:rsidRPr="00EE4D10" w:rsidTr="002327F3">
        <w:tc>
          <w:tcPr>
            <w:tcW w:w="2978" w:type="dxa"/>
            <w:tcBorders>
              <w:left w:val="single" w:sz="12" w:space="0" w:color="auto"/>
            </w:tcBorders>
          </w:tcPr>
          <w:p w:rsidR="00EE4D10" w:rsidRPr="00EE4D10" w:rsidRDefault="00EE4D10" w:rsidP="00EE4D10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«Каменный век»</w:t>
            </w:r>
          </w:p>
          <w:p w:rsidR="00EE4D10" w:rsidRPr="00EE4D10" w:rsidRDefault="00EE4D10" w:rsidP="00EE4D10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D10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экскурсия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EE4D10" w:rsidRPr="00EE4D10" w:rsidRDefault="00EE4D10" w:rsidP="00EE4D1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Ребята попадут в каменный век и познакомятся с жизнью древнего человека: научатся строить жилище, выделывать шкуры животных, охотиться и рисовать углем. Все участники смогут потрогать настоящие бивень и зуб мамонта, а также каменные скребла, изготовленные древним человеком тысячи лет назад.</w:t>
            </w:r>
          </w:p>
        </w:tc>
      </w:tr>
      <w:tr w:rsidR="00EE4D10" w:rsidRPr="00EE4D10" w:rsidTr="002327F3">
        <w:tc>
          <w:tcPr>
            <w:tcW w:w="2978" w:type="dxa"/>
            <w:tcBorders>
              <w:left w:val="single" w:sz="12" w:space="0" w:color="auto"/>
            </w:tcBorders>
          </w:tcPr>
          <w:p w:rsidR="00EE4D10" w:rsidRPr="00EE4D10" w:rsidRDefault="00EE4D10" w:rsidP="00EE4D10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«Этнографический карнавал»</w:t>
            </w:r>
          </w:p>
          <w:p w:rsidR="00EE4D10" w:rsidRPr="00EE4D10" w:rsidRDefault="00EE4D10" w:rsidP="00EE4D10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D10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экскурсия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EE4D10" w:rsidRPr="00EE4D10" w:rsidRDefault="00EE4D10" w:rsidP="00EE4D10">
            <w:pPr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 xml:space="preserve">Знакомство с традициями и жизненным укладом коренного населения нашего края. Интерактивная экскурсия. В каких жилищах живут </w:t>
            </w:r>
            <w:proofErr w:type="spellStart"/>
            <w:r w:rsidRPr="00EE4D10">
              <w:rPr>
                <w:rFonts w:ascii="Times New Roman" w:hAnsi="Times New Roman" w:cs="Times New Roman"/>
              </w:rPr>
              <w:t>энцы</w:t>
            </w:r>
            <w:proofErr w:type="spellEnd"/>
            <w:r w:rsidRPr="00EE4D10">
              <w:rPr>
                <w:rFonts w:ascii="Times New Roman" w:hAnsi="Times New Roman" w:cs="Times New Roman"/>
              </w:rPr>
              <w:t xml:space="preserve">? Чем юрта отличается от балка, а ненецкий чум от эвенкийского? В чем особенность оленеводства </w:t>
            </w:r>
            <w:proofErr w:type="spellStart"/>
            <w:r w:rsidRPr="00EE4D10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EE4D10">
              <w:rPr>
                <w:rFonts w:ascii="Times New Roman" w:hAnsi="Times New Roman" w:cs="Times New Roman"/>
              </w:rPr>
              <w:t>? Что такое ритуальная стрела и зачем к ней привязывали ленты? А также кто такие шаманы, что связывает мамонта с крысами и много других «</w:t>
            </w:r>
            <w:proofErr w:type="spellStart"/>
            <w:r w:rsidRPr="00EE4D10">
              <w:rPr>
                <w:rFonts w:ascii="Times New Roman" w:hAnsi="Times New Roman" w:cs="Times New Roman"/>
              </w:rPr>
              <w:t>интересностей</w:t>
            </w:r>
            <w:proofErr w:type="spellEnd"/>
            <w:r w:rsidRPr="00EE4D10">
              <w:rPr>
                <w:rFonts w:ascii="Times New Roman" w:hAnsi="Times New Roman" w:cs="Times New Roman"/>
              </w:rPr>
              <w:t>».</w:t>
            </w:r>
          </w:p>
        </w:tc>
      </w:tr>
      <w:tr w:rsidR="00EE4D10" w:rsidRPr="00EE4D10" w:rsidTr="002327F3"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</w:tcPr>
          <w:p w:rsidR="00EE4D10" w:rsidRPr="00EE4D10" w:rsidRDefault="00EE4D10" w:rsidP="00EE4D10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«Природа Красноярского края»</w:t>
            </w:r>
          </w:p>
          <w:p w:rsidR="00EE4D10" w:rsidRPr="00EE4D10" w:rsidRDefault="00EE4D10" w:rsidP="00EE4D10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D10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экскурсия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:rsidR="00EE4D10" w:rsidRPr="00EE4D10" w:rsidRDefault="00EE4D10" w:rsidP="00EE4D10">
            <w:pPr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 xml:space="preserve">Знаете ли Вы, что именно на территории Красноярского края находится географический центр России? А где именно? Или может, Вам известно, размах крыльев каких птиц достигает 2,3 метров? Зачем нужны </w:t>
            </w:r>
            <w:proofErr w:type="spellStart"/>
            <w:r w:rsidRPr="00EE4D10">
              <w:rPr>
                <w:rFonts w:ascii="Times New Roman" w:hAnsi="Times New Roman" w:cs="Times New Roman"/>
              </w:rPr>
              <w:t>мараловые</w:t>
            </w:r>
            <w:proofErr w:type="spellEnd"/>
            <w:r w:rsidRPr="00EE4D10">
              <w:rPr>
                <w:rFonts w:ascii="Times New Roman" w:hAnsi="Times New Roman" w:cs="Times New Roman"/>
              </w:rPr>
              <w:t xml:space="preserve"> фермы и сколько шкурок горностая уходило на пошив одной царской мантии? Кто помогает обновлению кедрового леса? А еще, почему росомаху называют маленьким медвежонком, и что помогает белому медведю не скользить на льдине? </w:t>
            </w:r>
          </w:p>
        </w:tc>
      </w:tr>
    </w:tbl>
    <w:p w:rsidR="00EE4D10" w:rsidRPr="00EE4D10" w:rsidRDefault="00EE4D10" w:rsidP="00EE4D10">
      <w:pPr>
        <w:rPr>
          <w:rFonts w:ascii="Times New Roman" w:hAnsi="Times New Roman" w:cs="Times New Roman"/>
        </w:rPr>
      </w:pPr>
      <w:r w:rsidRPr="00EE4D10">
        <w:rPr>
          <w:rFonts w:ascii="Times New Roman" w:hAnsi="Times New Roman" w:cs="Times New Roman"/>
        </w:rPr>
        <w:tab/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E4D10" w:rsidRPr="00EE4D10" w:rsidTr="002327F3">
        <w:trPr>
          <w:trHeight w:val="577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D10" w:rsidRPr="00EE4D10" w:rsidRDefault="00EE4D10" w:rsidP="00232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4D10">
              <w:rPr>
                <w:rFonts w:ascii="Times New Roman" w:hAnsi="Times New Roman" w:cs="Times New Roman"/>
                <w:b/>
              </w:rPr>
              <w:t>ПАРОХОД-МУЗЕЙ «СВ. НИКОЛАЙ»</w:t>
            </w:r>
          </w:p>
          <w:p w:rsidR="00EE4D10" w:rsidRPr="00EE4D10" w:rsidRDefault="00EE4D10" w:rsidP="002327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Пл. Мира, 1А, тел.  265-34-84, 227-10-47. Ост. «Гостиница Октябрьская»</w:t>
            </w:r>
          </w:p>
        </w:tc>
      </w:tr>
      <w:tr w:rsidR="002327F3" w:rsidRPr="00EE4D10" w:rsidTr="002327F3">
        <w:trPr>
          <w:trHeight w:val="177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4D10" w:rsidRPr="00EE4D10" w:rsidRDefault="00EE4D10" w:rsidP="002327F3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«Тайны старого парохода»</w:t>
            </w:r>
          </w:p>
          <w:p w:rsidR="00EE4D10" w:rsidRPr="002327F3" w:rsidRDefault="00EE4D10" w:rsidP="002327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7F3">
              <w:rPr>
                <w:rFonts w:ascii="Times New Roman" w:hAnsi="Times New Roman" w:cs="Times New Roman"/>
                <w:i/>
                <w:sz w:val="20"/>
                <w:szCs w:val="20"/>
              </w:rPr>
              <w:t>обзорная экскурсия для детей от 6 лет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10" w:rsidRPr="00EE4D10" w:rsidRDefault="00EE4D10" w:rsidP="002327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Участники экскурсии увидят гребные колеса парохода и паровую машину, которая приводила их в движение; посетят рулевую рубку, где смогут почувствовать себя настоящими матросами-мотористами, стоя за штурвалом; узнают, чем отапливался пароход, с помощью какого механизма поднимали якоря, а также познакомятся с тем, как был устроен быт на пароходе, заглянув в каюты капитана, механика и на камбуз.</w:t>
            </w:r>
          </w:p>
        </w:tc>
        <w:bookmarkStart w:id="0" w:name="_GoBack"/>
        <w:bookmarkEnd w:id="0"/>
      </w:tr>
    </w:tbl>
    <w:p w:rsidR="00EE4D10" w:rsidRPr="00EE4D10" w:rsidRDefault="00EE4D10" w:rsidP="00EE4D10">
      <w:pPr>
        <w:rPr>
          <w:rFonts w:ascii="Times New Roman" w:hAnsi="Times New Roman" w:cs="Times New Roman"/>
        </w:rPr>
      </w:pPr>
      <w:r w:rsidRPr="00EE4D10">
        <w:rPr>
          <w:rFonts w:ascii="Times New Roman" w:hAnsi="Times New Roman" w:cs="Times New Roman"/>
        </w:rPr>
        <w:tab/>
      </w:r>
      <w:r w:rsidRPr="00EE4D10">
        <w:rPr>
          <w:rFonts w:ascii="Times New Roman" w:hAnsi="Times New Roman" w:cs="Times New Roman"/>
        </w:rPr>
        <w:tab/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E4D10" w:rsidRPr="00EE4D10" w:rsidTr="002327F3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10" w:rsidRPr="002327F3" w:rsidRDefault="00EE4D10" w:rsidP="00232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27F3">
              <w:rPr>
                <w:rFonts w:ascii="Times New Roman" w:hAnsi="Times New Roman" w:cs="Times New Roman"/>
                <w:b/>
              </w:rPr>
              <w:t>В ЛИТЕРАТУРНОМ МУЗЕЕ</w:t>
            </w:r>
          </w:p>
          <w:p w:rsidR="00EE4D10" w:rsidRPr="00EE4D10" w:rsidRDefault="00EE4D10" w:rsidP="002327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ул. Ленина, 66, тел. 227-48-30.   Ост. «Главпочтамт»</w:t>
            </w:r>
          </w:p>
        </w:tc>
      </w:tr>
      <w:tr w:rsidR="00EE4D10" w:rsidRPr="00EE4D10" w:rsidTr="002327F3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4D10" w:rsidRPr="00EE4D10" w:rsidRDefault="00EE4D10" w:rsidP="002327F3">
            <w:pPr>
              <w:jc w:val="center"/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«Северная сказка»</w:t>
            </w:r>
          </w:p>
          <w:p w:rsidR="00EE4D10" w:rsidRPr="002327F3" w:rsidRDefault="00EE4D10" w:rsidP="002327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7F3">
              <w:rPr>
                <w:rFonts w:ascii="Times New Roman" w:hAnsi="Times New Roman" w:cs="Times New Roman"/>
                <w:i/>
                <w:sz w:val="20"/>
                <w:szCs w:val="20"/>
              </w:rPr>
              <w:t>интерактивное занятие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10" w:rsidRPr="00EE4D10" w:rsidRDefault="00EE4D10" w:rsidP="00EE4D10">
            <w:pPr>
              <w:rPr>
                <w:rFonts w:ascii="Times New Roman" w:hAnsi="Times New Roman" w:cs="Times New Roman"/>
              </w:rPr>
            </w:pPr>
            <w:r w:rsidRPr="00EE4D10">
              <w:rPr>
                <w:rFonts w:ascii="Times New Roman" w:hAnsi="Times New Roman" w:cs="Times New Roman"/>
              </w:rPr>
              <w:t>Занятие об особенностях жизни, мифах, легендах и приданиях коренных народов севера Сибири, с показом экспозиционных фильмов. Экскурсия выходного дня.</w:t>
            </w:r>
          </w:p>
        </w:tc>
      </w:tr>
    </w:tbl>
    <w:p w:rsidR="00EC5960" w:rsidRPr="00EE4D10" w:rsidRDefault="002327F3" w:rsidP="00EE4D10"/>
    <w:sectPr w:rsidR="00EC5960" w:rsidRPr="00EE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6"/>
    <w:rsid w:val="002045E6"/>
    <w:rsid w:val="002327F3"/>
    <w:rsid w:val="004E5F71"/>
    <w:rsid w:val="00A33F4D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F3B9-1B6D-4DD6-81E9-F5CF832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9397-33A3-4AD4-B056-584FFA2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Максимова</dc:creator>
  <cp:keywords/>
  <dc:description/>
  <cp:lastModifiedBy>Светлана Максимова</cp:lastModifiedBy>
  <cp:revision>2</cp:revision>
  <dcterms:created xsi:type="dcterms:W3CDTF">2022-08-25T09:40:00Z</dcterms:created>
  <dcterms:modified xsi:type="dcterms:W3CDTF">2022-08-25T09:58:00Z</dcterms:modified>
</cp:coreProperties>
</file>